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C6435" w:rsidRDefault="00B75E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Ebrima" w:eastAsia="Ebrima" w:hAnsi="Ebrima" w:cs="Ebrima"/>
          <w:b/>
          <w:color w:val="000000"/>
          <w:sz w:val="32"/>
          <w:szCs w:val="32"/>
        </w:rPr>
      </w:pPr>
      <w:r>
        <w:rPr>
          <w:rFonts w:ascii="Ebrima" w:eastAsia="Ebrima" w:hAnsi="Ebrima" w:cs="Ebrima"/>
          <w:b/>
          <w:color w:val="000000"/>
          <w:sz w:val="32"/>
          <w:szCs w:val="32"/>
        </w:rPr>
        <w:t>EDITAL DE CONVOCAÇÃO</w:t>
      </w:r>
    </w:p>
    <w:p w14:paraId="00000002" w14:textId="77777777" w:rsidR="00FC6435" w:rsidRDefault="00FC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color w:val="000000"/>
          <w:sz w:val="30"/>
          <w:szCs w:val="30"/>
        </w:rPr>
      </w:pPr>
    </w:p>
    <w:p w14:paraId="00000003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 xml:space="preserve">Pelo presente Edital, ficam os senhores condôminos do </w:t>
      </w:r>
      <w:r>
        <w:rPr>
          <w:rFonts w:ascii="Ebrima" w:eastAsia="Ebrima" w:hAnsi="Ebrima" w:cs="Ebrima"/>
          <w:b/>
          <w:sz w:val="20"/>
          <w:szCs w:val="20"/>
        </w:rPr>
        <w:t xml:space="preserve">CONDOMÍNIO </w:t>
      </w:r>
      <w:r>
        <w:rPr>
          <w:rFonts w:ascii="Ebrima" w:eastAsia="Ebrima" w:hAnsi="Ebrima" w:cs="Ebrima"/>
          <w:b/>
          <w:sz w:val="20"/>
          <w:szCs w:val="20"/>
          <w:shd w:val="clear" w:color="auto" w:fill="B7B7B7"/>
        </w:rPr>
        <w:t>__________________</w:t>
      </w:r>
      <w:r>
        <w:rPr>
          <w:rFonts w:ascii="Ebrima" w:eastAsia="Ebrima" w:hAnsi="Ebrima" w:cs="Ebrima"/>
          <w:sz w:val="20"/>
          <w:szCs w:val="20"/>
        </w:rPr>
        <w:t xml:space="preserve"> convocados para a </w:t>
      </w:r>
      <w:r>
        <w:rPr>
          <w:rFonts w:ascii="Ebrima" w:eastAsia="Ebrima" w:hAnsi="Ebrima" w:cs="Ebrima"/>
          <w:b/>
          <w:sz w:val="20"/>
          <w:szCs w:val="20"/>
        </w:rPr>
        <w:t>ASSEMBLEIA GERAL ORDINÁRIA ou EXTRAORDINÁRIA – MODALIDADE VIRTUAL</w:t>
      </w:r>
      <w:r>
        <w:rPr>
          <w:rFonts w:ascii="Ebrima" w:eastAsia="Ebrima" w:hAnsi="Ebrima" w:cs="Ebrima"/>
          <w:sz w:val="20"/>
          <w:szCs w:val="20"/>
        </w:rPr>
        <w:t xml:space="preserve"> a ser realizada em </w:t>
      </w:r>
      <w:r>
        <w:rPr>
          <w:rFonts w:ascii="Ebrima" w:eastAsia="Ebrima" w:hAnsi="Ebrima" w:cs="Ebrima"/>
          <w:b/>
          <w:sz w:val="20"/>
          <w:szCs w:val="20"/>
          <w:shd w:val="clear" w:color="auto" w:fill="B7B7B7"/>
        </w:rPr>
        <w:t>DD/MM/AAAA</w:t>
      </w:r>
      <w:r>
        <w:rPr>
          <w:rFonts w:ascii="Ebrima" w:eastAsia="Ebrima" w:hAnsi="Ebrima" w:cs="Ebrima"/>
          <w:sz w:val="20"/>
          <w:szCs w:val="20"/>
        </w:rPr>
        <w:t xml:space="preserve"> em primeira convocação às </w:t>
      </w:r>
      <w:r>
        <w:rPr>
          <w:rFonts w:ascii="Ebrima" w:eastAsia="Ebrima" w:hAnsi="Ebrima" w:cs="Ebrima"/>
          <w:b/>
          <w:sz w:val="20"/>
          <w:szCs w:val="20"/>
          <w:shd w:val="clear" w:color="auto" w:fill="999999"/>
        </w:rPr>
        <w:t>XX:XX</w:t>
      </w:r>
      <w:r>
        <w:rPr>
          <w:rFonts w:ascii="Ebrima" w:eastAsia="Ebrima" w:hAnsi="Ebrima" w:cs="Ebrima"/>
          <w:b/>
          <w:sz w:val="20"/>
          <w:szCs w:val="20"/>
        </w:rPr>
        <w:t xml:space="preserve"> horas </w:t>
      </w:r>
      <w:r>
        <w:rPr>
          <w:rFonts w:ascii="Ebrima" w:eastAsia="Ebrima" w:hAnsi="Ebrima" w:cs="Ebrima"/>
          <w:sz w:val="20"/>
          <w:szCs w:val="20"/>
        </w:rPr>
        <w:t xml:space="preserve">ou </w:t>
      </w:r>
      <w:r>
        <w:rPr>
          <w:rFonts w:ascii="Ebrima" w:eastAsia="Ebrima" w:hAnsi="Ebrima" w:cs="Ebrima"/>
          <w:b/>
          <w:sz w:val="20"/>
          <w:szCs w:val="20"/>
          <w:shd w:val="clear" w:color="auto" w:fill="999999"/>
        </w:rPr>
        <w:t>XX:XX</w:t>
      </w:r>
      <w:r>
        <w:rPr>
          <w:rFonts w:ascii="Ebrima" w:eastAsia="Ebrima" w:hAnsi="Ebrima" w:cs="Ebrima"/>
          <w:b/>
          <w:sz w:val="20"/>
          <w:szCs w:val="20"/>
        </w:rPr>
        <w:t xml:space="preserve"> horas</w:t>
      </w:r>
      <w:r>
        <w:rPr>
          <w:rFonts w:ascii="Ebrima" w:eastAsia="Ebrima" w:hAnsi="Ebrima" w:cs="Ebrima"/>
          <w:sz w:val="20"/>
          <w:szCs w:val="20"/>
        </w:rPr>
        <w:t xml:space="preserve"> em segunda convocação, conforme quóruns e demais cláusulas da Convenção do Condomínio (disponível no Portal de Serviços Virtuais do Condomínio). </w:t>
      </w:r>
    </w:p>
    <w:p w14:paraId="00000004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05" w14:textId="77777777" w:rsidR="00FC6435" w:rsidRDefault="00FC6435">
      <w:pPr>
        <w:jc w:val="both"/>
        <w:rPr>
          <w:rFonts w:ascii="Ebrima" w:eastAsia="Ebrima" w:hAnsi="Ebrima" w:cs="Ebrima"/>
          <w:sz w:val="6"/>
          <w:szCs w:val="6"/>
        </w:rPr>
      </w:pPr>
    </w:p>
    <w:p w14:paraId="00000006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b/>
          <w:sz w:val="20"/>
          <w:szCs w:val="20"/>
        </w:rPr>
        <w:t>Acesso virtual</w:t>
      </w:r>
      <w:r>
        <w:rPr>
          <w:rFonts w:ascii="Ebrima" w:eastAsia="Ebrima" w:hAnsi="Ebrima" w:cs="Ebrima"/>
          <w:sz w:val="20"/>
          <w:szCs w:val="20"/>
        </w:rPr>
        <w:t xml:space="preserve">: </w:t>
      </w:r>
      <w:proofErr w:type="spellStart"/>
      <w:r>
        <w:rPr>
          <w:rFonts w:ascii="Ebrima" w:eastAsia="Ebrima" w:hAnsi="Ebrima" w:cs="Ebrima"/>
          <w:b/>
          <w:sz w:val="20"/>
          <w:szCs w:val="20"/>
          <w:shd w:val="clear" w:color="auto" w:fill="B7B7B7"/>
        </w:rPr>
        <w:t>www</w:t>
      </w:r>
      <w:proofErr w:type="spellEnd"/>
      <w:r>
        <w:rPr>
          <w:rFonts w:ascii="Ebrima" w:eastAsia="Ebrima" w:hAnsi="Ebrima" w:cs="Ebrima"/>
          <w:b/>
          <w:sz w:val="20"/>
          <w:szCs w:val="20"/>
          <w:shd w:val="clear" w:color="auto" w:fill="B7B7B7"/>
        </w:rPr>
        <w:t>…….</w:t>
      </w:r>
      <w:r>
        <w:rPr>
          <w:rFonts w:ascii="Ebrima" w:eastAsia="Ebrima" w:hAnsi="Ebrima" w:cs="Ebrima"/>
          <w:b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(PREENCHER COM SITE DE ACESSO)</w:t>
      </w:r>
      <w:r>
        <w:rPr>
          <w:rFonts w:ascii="Ebrima" w:eastAsia="Ebrima" w:hAnsi="Ebrima" w:cs="Ebrima"/>
          <w:b/>
          <w:sz w:val="20"/>
          <w:szCs w:val="20"/>
        </w:rPr>
        <w:t xml:space="preserve"> </w:t>
      </w:r>
      <w:r>
        <w:rPr>
          <w:rFonts w:ascii="Ebrima" w:eastAsia="Ebrima" w:hAnsi="Ebrima" w:cs="Ebrima"/>
          <w:b/>
          <w:sz w:val="20"/>
          <w:szCs w:val="20"/>
        </w:rPr>
        <w:t>- ÁREA DO CLIENTE</w:t>
      </w:r>
      <w:r>
        <w:rPr>
          <w:rFonts w:ascii="Ebrima" w:eastAsia="Ebrima" w:hAnsi="Ebrima" w:cs="Ebrima"/>
          <w:sz w:val="20"/>
          <w:szCs w:val="20"/>
        </w:rPr>
        <w:t xml:space="preserve">: acessar o </w:t>
      </w:r>
      <w:r>
        <w:rPr>
          <w:rFonts w:ascii="Ebrima" w:eastAsia="Ebrima" w:hAnsi="Ebrima" w:cs="Ebrima"/>
          <w:b/>
          <w:sz w:val="20"/>
          <w:szCs w:val="20"/>
        </w:rPr>
        <w:t>Portal de Serviços Virtuais do Condomínio</w:t>
      </w:r>
      <w:r>
        <w:rPr>
          <w:rFonts w:ascii="Ebrima" w:eastAsia="Ebrima" w:hAnsi="Ebrima" w:cs="Ebrima"/>
          <w:sz w:val="20"/>
          <w:szCs w:val="20"/>
        </w:rPr>
        <w:t xml:space="preserve"> com o </w:t>
      </w:r>
      <w:r>
        <w:rPr>
          <w:rFonts w:ascii="Ebrima" w:eastAsia="Ebrima" w:hAnsi="Ebrima" w:cs="Ebrima"/>
          <w:b/>
          <w:sz w:val="20"/>
          <w:szCs w:val="20"/>
        </w:rPr>
        <w:t>LOGIN e SENHA</w:t>
      </w:r>
      <w:r>
        <w:rPr>
          <w:rFonts w:ascii="Ebrima" w:eastAsia="Ebrima" w:hAnsi="Ebrima" w:cs="Ebrima"/>
          <w:sz w:val="20"/>
          <w:szCs w:val="20"/>
        </w:rPr>
        <w:t xml:space="preserve"> do usuário principal.</w:t>
      </w:r>
    </w:p>
    <w:p w14:paraId="00000007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08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 xml:space="preserve">No caso de esquecimento ou extravio, solicitar pelo e-mail </w:t>
      </w:r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_____________</w:t>
      </w:r>
      <w:r>
        <w:rPr>
          <w:rFonts w:ascii="Ebrima" w:eastAsia="Ebrima" w:hAnsi="Ebrima" w:cs="Ebrima"/>
          <w:sz w:val="20"/>
          <w:szCs w:val="20"/>
        </w:rPr>
        <w:t xml:space="preserve"> (PREENCHER COM E-MAIL DA ADMINISTRAÇÃO), até 24 horas úteis, antes da assembleia. </w:t>
      </w:r>
    </w:p>
    <w:p w14:paraId="00000009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0A" w14:textId="77777777" w:rsidR="00FC6435" w:rsidRDefault="00FC6435">
      <w:pPr>
        <w:jc w:val="both"/>
        <w:rPr>
          <w:rFonts w:ascii="Ebrima" w:eastAsia="Ebrima" w:hAnsi="Ebrima" w:cs="Ebrima"/>
          <w:sz w:val="6"/>
          <w:szCs w:val="6"/>
        </w:rPr>
      </w:pPr>
    </w:p>
    <w:p w14:paraId="0000000B" w14:textId="77777777" w:rsidR="00FC6435" w:rsidRDefault="00FC6435">
      <w:pPr>
        <w:jc w:val="both"/>
        <w:rPr>
          <w:rFonts w:ascii="Ebrima" w:eastAsia="Ebrima" w:hAnsi="Ebrima" w:cs="Ebrima"/>
          <w:sz w:val="6"/>
          <w:szCs w:val="6"/>
        </w:rPr>
      </w:pPr>
    </w:p>
    <w:p w14:paraId="0000000C" w14:textId="77777777" w:rsidR="00FC6435" w:rsidRDefault="00B75EA5">
      <w:pPr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 xml:space="preserve">Segue a ORDEM DO DIA: </w:t>
      </w:r>
    </w:p>
    <w:p w14:paraId="0000000D" w14:textId="77777777" w:rsidR="00FC6435" w:rsidRDefault="00FC6435">
      <w:pPr>
        <w:jc w:val="both"/>
        <w:rPr>
          <w:rFonts w:ascii="Ebrima" w:eastAsia="Ebrima" w:hAnsi="Ebrima" w:cs="Ebrima"/>
          <w:b/>
        </w:rPr>
      </w:pPr>
    </w:p>
    <w:p w14:paraId="0000000E" w14:textId="77777777" w:rsidR="00FC6435" w:rsidRDefault="00FC6435">
      <w:pPr>
        <w:jc w:val="both"/>
        <w:rPr>
          <w:rFonts w:ascii="Ebrima" w:eastAsia="Ebrima" w:hAnsi="Ebrima" w:cs="Ebrima"/>
          <w:sz w:val="6"/>
          <w:szCs w:val="6"/>
        </w:rPr>
      </w:pPr>
    </w:p>
    <w:p w14:paraId="0000000F" w14:textId="77777777" w:rsidR="00FC6435" w:rsidRDefault="00B75EA5">
      <w:pPr>
        <w:ind w:left="720"/>
        <w:jc w:val="both"/>
        <w:rPr>
          <w:rFonts w:ascii="Ebrima" w:eastAsia="Ebrima" w:hAnsi="Ebrima" w:cs="Ebrima"/>
          <w:b/>
          <w:color w:val="000000"/>
        </w:rPr>
      </w:pPr>
      <w:r>
        <w:rPr>
          <w:rFonts w:ascii="Ebrima" w:eastAsia="Ebrima" w:hAnsi="Ebrima" w:cs="Ebrima"/>
          <w:b/>
          <w:color w:val="000000"/>
        </w:rPr>
        <w:t xml:space="preserve">Item 1 – DESCREVER; </w:t>
      </w:r>
    </w:p>
    <w:p w14:paraId="00000010" w14:textId="77777777" w:rsidR="00FC6435" w:rsidRDefault="00B75EA5">
      <w:pPr>
        <w:ind w:left="720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  <w:color w:val="000000"/>
        </w:rPr>
        <w:t>Item 2 – DESCREVER</w:t>
      </w:r>
      <w:r>
        <w:rPr>
          <w:rFonts w:ascii="Ebrima" w:eastAsia="Ebrima" w:hAnsi="Ebrima" w:cs="Ebrima"/>
          <w:b/>
        </w:rPr>
        <w:t>;</w:t>
      </w:r>
    </w:p>
    <w:p w14:paraId="00000011" w14:textId="77777777" w:rsidR="00FC6435" w:rsidRDefault="00B75EA5">
      <w:pPr>
        <w:ind w:left="720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  <w:color w:val="000000"/>
        </w:rPr>
        <w:t>Item 3 – DESCREVER</w:t>
      </w:r>
      <w:r>
        <w:rPr>
          <w:rFonts w:ascii="Ebrima" w:eastAsia="Ebrima" w:hAnsi="Ebrima" w:cs="Ebrima"/>
          <w:b/>
        </w:rPr>
        <w:t>;</w:t>
      </w:r>
    </w:p>
    <w:p w14:paraId="00000012" w14:textId="77777777" w:rsidR="00FC6435" w:rsidRDefault="00B75EA5">
      <w:pPr>
        <w:ind w:left="720"/>
        <w:jc w:val="both"/>
        <w:rPr>
          <w:rFonts w:ascii="Ebrima" w:eastAsia="Ebrima" w:hAnsi="Ebrima" w:cs="Ebrima"/>
          <w:b/>
        </w:rPr>
      </w:pPr>
      <w:r>
        <w:rPr>
          <w:rFonts w:ascii="Ebrima" w:eastAsia="Ebrima" w:hAnsi="Ebrima" w:cs="Ebrima"/>
          <w:b/>
        </w:rPr>
        <w:t>DESCREVER DEMAIS ITENS.</w:t>
      </w:r>
    </w:p>
    <w:p w14:paraId="00000013" w14:textId="77777777" w:rsidR="00FC6435" w:rsidRDefault="00FC6435">
      <w:pPr>
        <w:jc w:val="both"/>
        <w:rPr>
          <w:rFonts w:ascii="Ebrima" w:eastAsia="Ebrima" w:hAnsi="Ebrima" w:cs="Ebrima"/>
          <w:b/>
          <w:color w:val="000000"/>
          <w:sz w:val="10"/>
          <w:szCs w:val="10"/>
        </w:rPr>
      </w:pPr>
    </w:p>
    <w:p w14:paraId="00000014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</w:rPr>
        <w:t>A realização de assembleias eletrônicas/virtuais/</w:t>
      </w:r>
      <w:proofErr w:type="spellStart"/>
      <w:r>
        <w:rPr>
          <w:rFonts w:ascii="Ebrima" w:eastAsia="Ebrima" w:hAnsi="Ebrima" w:cs="Ebrima"/>
          <w:sz w:val="20"/>
          <w:szCs w:val="20"/>
        </w:rPr>
        <w:t>telepresenciais</w:t>
      </w:r>
      <w:proofErr w:type="spellEnd"/>
      <w:r>
        <w:rPr>
          <w:rFonts w:ascii="Ebrima" w:eastAsia="Ebrima" w:hAnsi="Ebrima" w:cs="Ebrima"/>
          <w:sz w:val="20"/>
          <w:szCs w:val="20"/>
        </w:rPr>
        <w:t xml:space="preserve"> está expressamente autorizada pelo Art. 1.354-A do Código Civil (incluído pela Lei nº 14.309, de 2022).</w:t>
      </w:r>
    </w:p>
    <w:p w14:paraId="00000015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16" w14:textId="77777777" w:rsidR="00FC6435" w:rsidRDefault="00FC6435">
      <w:pPr>
        <w:jc w:val="both"/>
        <w:rPr>
          <w:rFonts w:ascii="Ebrima" w:eastAsia="Ebrima" w:hAnsi="Ebrima" w:cs="Ebrima"/>
          <w:sz w:val="6"/>
          <w:szCs w:val="6"/>
        </w:rPr>
      </w:pPr>
    </w:p>
    <w:p w14:paraId="00000017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b/>
          <w:sz w:val="20"/>
          <w:szCs w:val="20"/>
        </w:rPr>
        <w:t>Acesso remoto na plataforma do Portal de Serviços Virtuais do Condomínio</w:t>
      </w:r>
      <w:r>
        <w:rPr>
          <w:rFonts w:ascii="Ebrima" w:eastAsia="Ebrima" w:hAnsi="Ebrima" w:cs="Ebrima"/>
          <w:sz w:val="20"/>
          <w:szCs w:val="20"/>
        </w:rPr>
        <w:t>: também pode</w:t>
      </w:r>
      <w:r>
        <w:rPr>
          <w:rFonts w:ascii="Ebrima" w:eastAsia="Ebrima" w:hAnsi="Ebrima" w:cs="Ebrima"/>
          <w:sz w:val="20"/>
          <w:szCs w:val="20"/>
        </w:rPr>
        <w:t xml:space="preserve">rá ser acessado por aplicativo no celular. Baixar gratuitamente o App Administradora </w:t>
      </w:r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</w:t>
      </w:r>
      <w:r>
        <w:rPr>
          <w:rFonts w:ascii="Ebrima" w:eastAsia="Ebrima" w:hAnsi="Ebrima" w:cs="Ebrima"/>
          <w:sz w:val="20"/>
          <w:szCs w:val="20"/>
        </w:rPr>
        <w:t xml:space="preserve"> (PREENCHER NOME DO APP), versão iOS ou Android. </w:t>
      </w:r>
    </w:p>
    <w:p w14:paraId="00000018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19" w14:textId="77777777" w:rsidR="00FC6435" w:rsidRDefault="00FC6435">
      <w:pPr>
        <w:jc w:val="both"/>
        <w:rPr>
          <w:rFonts w:ascii="Ebrima" w:eastAsia="Ebrima" w:hAnsi="Ebrima" w:cs="Ebrima"/>
          <w:b/>
          <w:sz w:val="6"/>
          <w:szCs w:val="6"/>
        </w:rPr>
      </w:pPr>
    </w:p>
    <w:p w14:paraId="0000001A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b/>
          <w:sz w:val="20"/>
          <w:szCs w:val="20"/>
        </w:rPr>
        <w:t xml:space="preserve">Acesso remoto na plataforma de </w:t>
      </w:r>
      <w:proofErr w:type="spellStart"/>
      <w:r>
        <w:rPr>
          <w:rFonts w:ascii="Ebrima" w:eastAsia="Ebrima" w:hAnsi="Ebrima" w:cs="Ebrima"/>
          <w:b/>
          <w:sz w:val="20"/>
          <w:szCs w:val="20"/>
        </w:rPr>
        <w:t>vídeoconferência</w:t>
      </w:r>
      <w:proofErr w:type="spellEnd"/>
      <w:r>
        <w:rPr>
          <w:rFonts w:ascii="Ebrima" w:eastAsia="Ebrima" w:hAnsi="Ebrima" w:cs="Ebrima"/>
          <w:b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</w:t>
      </w:r>
      <w:r>
        <w:rPr>
          <w:rFonts w:ascii="Ebrima" w:eastAsia="Ebrima" w:hAnsi="Ebrima" w:cs="Ebrima"/>
          <w:sz w:val="20"/>
          <w:szCs w:val="20"/>
        </w:rPr>
        <w:t xml:space="preserve"> (PREENCHER NOME, como Zoom, Meet </w:t>
      </w:r>
      <w:proofErr w:type="spellStart"/>
      <w:r>
        <w:rPr>
          <w:rFonts w:ascii="Ebrima" w:eastAsia="Ebrima" w:hAnsi="Ebrima" w:cs="Ebrima"/>
          <w:sz w:val="20"/>
          <w:szCs w:val="20"/>
        </w:rPr>
        <w:t>etc</w:t>
      </w:r>
      <w:proofErr w:type="spellEnd"/>
      <w:r>
        <w:rPr>
          <w:rFonts w:ascii="Ebrima" w:eastAsia="Ebrima" w:hAnsi="Ebrima" w:cs="Ebrima"/>
          <w:sz w:val="20"/>
          <w:szCs w:val="20"/>
        </w:rPr>
        <w:t xml:space="preserve">) </w:t>
      </w:r>
      <w:r>
        <w:rPr>
          <w:rFonts w:ascii="Ebrima" w:eastAsia="Ebrima" w:hAnsi="Ebrima" w:cs="Ebrima"/>
          <w:b/>
          <w:sz w:val="20"/>
          <w:szCs w:val="20"/>
        </w:rPr>
        <w:t>– Modalidade Webinar</w:t>
      </w:r>
      <w:r>
        <w:rPr>
          <w:rFonts w:ascii="Ebrima" w:eastAsia="Ebrima" w:hAnsi="Ebrima" w:cs="Ebrima"/>
          <w:sz w:val="20"/>
          <w:szCs w:val="20"/>
        </w:rPr>
        <w:t xml:space="preserve">: caso não possua, baixar gratuitamente a plataforma no computador, notebook ou celular (iOS ou Android). </w:t>
      </w:r>
    </w:p>
    <w:p w14:paraId="0000001B" w14:textId="77777777" w:rsidR="00FC6435" w:rsidRDefault="00FC6435">
      <w:pPr>
        <w:jc w:val="both"/>
        <w:rPr>
          <w:rFonts w:ascii="Ebrima" w:eastAsia="Ebrima" w:hAnsi="Ebrima" w:cs="Ebrima"/>
          <w:sz w:val="20"/>
          <w:szCs w:val="20"/>
        </w:rPr>
      </w:pPr>
    </w:p>
    <w:p w14:paraId="0000001C" w14:textId="77777777" w:rsidR="00FC6435" w:rsidRDefault="00FC6435">
      <w:pPr>
        <w:jc w:val="both"/>
        <w:rPr>
          <w:rFonts w:ascii="Ebrima" w:eastAsia="Ebrima" w:hAnsi="Ebrima" w:cs="Ebrima"/>
          <w:b/>
          <w:sz w:val="6"/>
          <w:szCs w:val="6"/>
        </w:rPr>
      </w:pPr>
    </w:p>
    <w:p w14:paraId="0000001D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b/>
          <w:sz w:val="20"/>
          <w:szCs w:val="20"/>
        </w:rPr>
        <w:t>PROCURAÇÃO</w:t>
      </w:r>
      <w:r>
        <w:rPr>
          <w:rFonts w:ascii="Ebrima" w:eastAsia="Ebrima" w:hAnsi="Ebrima" w:cs="Ebrima"/>
          <w:sz w:val="20"/>
          <w:szCs w:val="20"/>
        </w:rPr>
        <w:t>:</w:t>
      </w:r>
      <w:r>
        <w:rPr>
          <w:rFonts w:ascii="Ebrima" w:eastAsia="Ebrima" w:hAnsi="Ebrima" w:cs="Ebrima"/>
          <w:b/>
          <w:sz w:val="20"/>
          <w:szCs w:val="20"/>
        </w:rPr>
        <w:t xml:space="preserve"> </w:t>
      </w:r>
      <w:r>
        <w:rPr>
          <w:rFonts w:ascii="Ebrima" w:eastAsia="Ebrima" w:hAnsi="Ebrima" w:cs="Ebrima"/>
          <w:sz w:val="20"/>
          <w:szCs w:val="20"/>
        </w:rPr>
        <w:t>é lícito fazer-se o condômino representar na assembleia por procurador com p</w:t>
      </w:r>
      <w:r>
        <w:rPr>
          <w:rFonts w:ascii="Ebrima" w:eastAsia="Ebrima" w:hAnsi="Ebrima" w:cs="Ebrima"/>
          <w:sz w:val="20"/>
          <w:szCs w:val="20"/>
        </w:rPr>
        <w:t xml:space="preserve">oderes especiais, seja o representante condômino ou não. Enviar a procuração em até 24 horas úteis antes da realização da assembleia pelo </w:t>
      </w:r>
      <w:proofErr w:type="gramStart"/>
      <w:r>
        <w:rPr>
          <w:rFonts w:ascii="Ebrima" w:eastAsia="Ebrima" w:hAnsi="Ebrima" w:cs="Ebrima"/>
          <w:sz w:val="20"/>
          <w:szCs w:val="20"/>
        </w:rPr>
        <w:t xml:space="preserve">e-mail  </w:t>
      </w:r>
      <w:r>
        <w:rPr>
          <w:rFonts w:ascii="Ebrima" w:eastAsia="Ebrima" w:hAnsi="Ebrima" w:cs="Ebrima"/>
          <w:sz w:val="20"/>
          <w:szCs w:val="20"/>
          <w:shd w:val="clear" w:color="auto" w:fill="999999"/>
        </w:rPr>
        <w:t>_</w:t>
      </w:r>
      <w:proofErr w:type="gramEnd"/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</w:t>
      </w:r>
      <w:r>
        <w:rPr>
          <w:rFonts w:ascii="Ebrima" w:eastAsia="Ebrima" w:hAnsi="Ebrima" w:cs="Ebrima"/>
          <w:sz w:val="20"/>
          <w:szCs w:val="20"/>
        </w:rPr>
        <w:t xml:space="preserve"> (PREENCHER COM E-MAIL DA ADMINISTRAÇÃO). </w:t>
      </w:r>
    </w:p>
    <w:p w14:paraId="0000001E" w14:textId="77777777" w:rsidR="00FC6435" w:rsidRDefault="00FC6435">
      <w:pPr>
        <w:jc w:val="both"/>
        <w:rPr>
          <w:rFonts w:ascii="Ebrima" w:eastAsia="Ebrima" w:hAnsi="Ebrima" w:cs="Ebrima"/>
          <w:b/>
          <w:sz w:val="20"/>
          <w:szCs w:val="20"/>
        </w:rPr>
      </w:pPr>
    </w:p>
    <w:p w14:paraId="0000001F" w14:textId="77777777" w:rsidR="00FC6435" w:rsidRDefault="00B75EA5">
      <w:pPr>
        <w:jc w:val="both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b/>
          <w:sz w:val="20"/>
          <w:szCs w:val="20"/>
        </w:rPr>
        <w:t>(Verificar com o condomínio a exigência de reconhecim</w:t>
      </w:r>
      <w:r>
        <w:rPr>
          <w:rFonts w:ascii="Ebrima" w:eastAsia="Ebrima" w:hAnsi="Ebrima" w:cs="Ebrima"/>
          <w:b/>
          <w:sz w:val="20"/>
          <w:szCs w:val="20"/>
        </w:rPr>
        <w:t>ento de firma</w:t>
      </w:r>
      <w:r>
        <w:rPr>
          <w:rFonts w:ascii="Ebrima" w:eastAsia="Ebrima" w:hAnsi="Ebrima" w:cs="Ebrima"/>
          <w:sz w:val="20"/>
          <w:szCs w:val="20"/>
        </w:rPr>
        <w:t xml:space="preserve">). </w:t>
      </w:r>
    </w:p>
    <w:p w14:paraId="00000020" w14:textId="77777777" w:rsidR="00FC6435" w:rsidRDefault="00FC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</w:p>
    <w:p w14:paraId="00000021" w14:textId="77777777" w:rsidR="00FC6435" w:rsidRDefault="00FC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</w:p>
    <w:p w14:paraId="00000022" w14:textId="77777777" w:rsidR="00FC6435" w:rsidRDefault="00B75E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_____________</w:t>
      </w:r>
      <w:r>
        <w:rPr>
          <w:rFonts w:ascii="Ebrima" w:eastAsia="Ebrima" w:hAnsi="Ebrima" w:cs="Ebrima"/>
          <w:b/>
          <w:color w:val="000000"/>
          <w:sz w:val="20"/>
          <w:szCs w:val="20"/>
        </w:rPr>
        <w:t xml:space="preserve">, DD de MM de </w:t>
      </w:r>
      <w:r>
        <w:rPr>
          <w:rFonts w:ascii="Ebrima" w:eastAsia="Ebrima" w:hAnsi="Ebrima" w:cs="Ebrima"/>
          <w:b/>
          <w:sz w:val="20"/>
          <w:szCs w:val="20"/>
        </w:rPr>
        <w:t>AA</w:t>
      </w:r>
      <w:r>
        <w:rPr>
          <w:rFonts w:ascii="Ebrima" w:eastAsia="Ebrima" w:hAnsi="Ebrima" w:cs="Ebrima"/>
          <w:b/>
          <w:color w:val="000000"/>
          <w:sz w:val="20"/>
          <w:szCs w:val="20"/>
        </w:rPr>
        <w:t>AA.</w:t>
      </w:r>
    </w:p>
    <w:p w14:paraId="00000023" w14:textId="77777777" w:rsidR="00FC6435" w:rsidRDefault="00FC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</w:p>
    <w:p w14:paraId="00000024" w14:textId="77777777" w:rsidR="00FC6435" w:rsidRDefault="00FC64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</w:p>
    <w:p w14:paraId="00000025" w14:textId="77777777" w:rsidR="00FC6435" w:rsidRDefault="00B75E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color w:val="000000"/>
          <w:sz w:val="20"/>
          <w:szCs w:val="20"/>
        </w:rPr>
      </w:pPr>
      <w:r>
        <w:rPr>
          <w:rFonts w:ascii="Ebrima" w:eastAsia="Ebrima" w:hAnsi="Ebrima" w:cs="Ebrima"/>
          <w:color w:val="000000"/>
          <w:sz w:val="20"/>
          <w:szCs w:val="20"/>
        </w:rPr>
        <w:t>(assinatura digital/física)</w:t>
      </w:r>
    </w:p>
    <w:p w14:paraId="00000026" w14:textId="77777777" w:rsidR="00FC6435" w:rsidRDefault="00B75E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b/>
          <w:color w:val="000000"/>
          <w:sz w:val="20"/>
          <w:szCs w:val="20"/>
        </w:rPr>
      </w:pPr>
      <w:r>
        <w:rPr>
          <w:rFonts w:ascii="Ebrima" w:eastAsia="Ebrima" w:hAnsi="Ebrima" w:cs="Ebrima"/>
          <w:b/>
          <w:color w:val="000000"/>
          <w:sz w:val="20"/>
          <w:szCs w:val="20"/>
        </w:rPr>
        <w:t xml:space="preserve">CONDOMÍNIO </w:t>
      </w:r>
      <w:r>
        <w:rPr>
          <w:rFonts w:ascii="Ebrima" w:eastAsia="Ebrima" w:hAnsi="Ebrima" w:cs="Ebrima"/>
          <w:sz w:val="20"/>
          <w:szCs w:val="20"/>
          <w:shd w:val="clear" w:color="auto" w:fill="999999"/>
        </w:rPr>
        <w:t>_____________</w:t>
      </w:r>
    </w:p>
    <w:p w14:paraId="00000027" w14:textId="77777777" w:rsidR="00FC6435" w:rsidRDefault="00B75EA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Ebrima" w:eastAsia="Ebrima" w:hAnsi="Ebrima" w:cs="Ebrima"/>
          <w:color w:val="000000"/>
          <w:sz w:val="20"/>
          <w:szCs w:val="20"/>
        </w:rPr>
      </w:pPr>
      <w:r>
        <w:rPr>
          <w:rFonts w:ascii="Ebrima" w:eastAsia="Ebrima" w:hAnsi="Ebrima" w:cs="Ebrima"/>
          <w:b/>
          <w:color w:val="000000"/>
          <w:sz w:val="20"/>
          <w:szCs w:val="20"/>
        </w:rPr>
        <w:t>Síndico</w:t>
      </w:r>
    </w:p>
    <w:sectPr w:rsidR="00FC6435">
      <w:pgSz w:w="11910" w:h="16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BauerBodni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35"/>
    <w:rsid w:val="00B75EA5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A3747-72CA-42D5-96D4-2FB74BFF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1D4"/>
    <w:rPr>
      <w:lang w:bidi="pt-BR"/>
    </w:rPr>
  </w:style>
  <w:style w:type="paragraph" w:styleId="Ttulo1">
    <w:name w:val="heading 1"/>
    <w:basedOn w:val="Normal"/>
    <w:uiPriority w:val="9"/>
    <w:qFormat/>
    <w:rsid w:val="007B51D4"/>
    <w:pPr>
      <w:ind w:left="49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B51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B51D4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7B51D4"/>
    <w:pPr>
      <w:spacing w:before="198"/>
      <w:ind w:left="1914" w:hanging="361"/>
    </w:pPr>
  </w:style>
  <w:style w:type="paragraph" w:customStyle="1" w:styleId="TableParagraph">
    <w:name w:val="Table Paragraph"/>
    <w:basedOn w:val="Normal"/>
    <w:uiPriority w:val="1"/>
    <w:qFormat/>
    <w:rsid w:val="007B51D4"/>
  </w:style>
  <w:style w:type="character" w:styleId="Hyperlink">
    <w:name w:val="Hyperlink"/>
    <w:basedOn w:val="Fontepargpadro"/>
    <w:uiPriority w:val="99"/>
    <w:unhideWhenUsed/>
    <w:rsid w:val="007264A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64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84F32"/>
    <w:rPr>
      <w:rFonts w:ascii="Verdana" w:eastAsia="Verdana" w:hAnsi="Verdana" w:cs="Verdana"/>
      <w:sz w:val="24"/>
      <w:szCs w:val="24"/>
      <w:lang w:val="pt-BR" w:eastAsia="pt-BR" w:bidi="pt-BR"/>
    </w:rPr>
  </w:style>
  <w:style w:type="paragraph" w:styleId="SemEspaamento">
    <w:name w:val="No Spacing"/>
    <w:uiPriority w:val="1"/>
    <w:qFormat/>
    <w:rsid w:val="00304094"/>
    <w:rPr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A82"/>
    <w:rPr>
      <w:rFonts w:ascii="Tahoma" w:eastAsia="Verdana" w:hAnsi="Tahoma" w:cs="Tahoma"/>
      <w:sz w:val="16"/>
      <w:szCs w:val="16"/>
      <w:lang w:val="pt-BR" w:eastAsia="pt-BR" w:bidi="pt-BR"/>
    </w:rPr>
  </w:style>
  <w:style w:type="paragraph" w:customStyle="1" w:styleId="Normal1">
    <w:name w:val="Normal1"/>
    <w:rsid w:val="00CC4383"/>
  </w:style>
  <w:style w:type="paragraph" w:styleId="Cabealho">
    <w:name w:val="header"/>
    <w:basedOn w:val="Normal"/>
    <w:link w:val="CabealhoChar"/>
    <w:uiPriority w:val="99"/>
    <w:unhideWhenUsed/>
    <w:rsid w:val="00BF3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5A4"/>
    <w:rPr>
      <w:rFonts w:ascii="Verdana" w:eastAsia="Verdana" w:hAnsi="Verdana" w:cs="Verdana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F3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35A4"/>
    <w:rPr>
      <w:rFonts w:ascii="Verdana" w:eastAsia="Verdana" w:hAnsi="Verdana" w:cs="Verdana"/>
      <w:lang w:val="pt-BR" w:eastAsia="pt-BR" w:bidi="pt-BR"/>
    </w:rPr>
  </w:style>
  <w:style w:type="paragraph" w:customStyle="1" w:styleId="paragraph">
    <w:name w:val="paragraph"/>
    <w:basedOn w:val="Normal"/>
    <w:rsid w:val="00A330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A330EF"/>
  </w:style>
  <w:style w:type="character" w:customStyle="1" w:styleId="eop">
    <w:name w:val="eop"/>
    <w:basedOn w:val="Fontepargpadro"/>
    <w:rsid w:val="00A330EF"/>
  </w:style>
  <w:style w:type="character" w:customStyle="1" w:styleId="MenoPendente2">
    <w:name w:val="Menção Pendente2"/>
    <w:basedOn w:val="Fontepargpadro"/>
    <w:uiPriority w:val="99"/>
    <w:semiHidden/>
    <w:unhideWhenUsed/>
    <w:rsid w:val="009A77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3E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Char5">
    <w:name w:val="Char Char5"/>
    <w:rsid w:val="006928B0"/>
    <w:rPr>
      <w:rFonts w:ascii="BauerBodni BT" w:eastAsia="Times New Roman" w:hAnsi="BauerBodni BT" w:cs="Times New Roman"/>
      <w:b/>
      <w:sz w:val="26"/>
      <w:szCs w:val="20"/>
      <w:shd w:val="pct20" w:color="auto" w:fill="auto"/>
      <w:lang w:eastAsia="pt-BR"/>
    </w:rPr>
  </w:style>
  <w:style w:type="paragraph" w:customStyle="1" w:styleId="artigo">
    <w:name w:val="artigo"/>
    <w:basedOn w:val="Normal"/>
    <w:rsid w:val="00B53D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B53D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11B2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76714"/>
    <w:pPr>
      <w:widowControl/>
    </w:pPr>
    <w:rPr>
      <w:lang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I9getqEYs1YlecpyS/S6XO6yEA==">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SECRETARIA</dc:creator>
  <cp:lastModifiedBy>Danielle Cristina Oliveira</cp:lastModifiedBy>
  <cp:revision>2</cp:revision>
  <dcterms:created xsi:type="dcterms:W3CDTF">2022-09-27T16:47:00Z</dcterms:created>
  <dcterms:modified xsi:type="dcterms:W3CDTF">2022-09-27T16:47:00Z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2020-05-04T00:00:00Z</vt:filetime>
  </property>
</Properties>
</file>